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48C21" w14:textId="77777777" w:rsidR="00674528" w:rsidRPr="0010705F" w:rsidRDefault="00000000" w:rsidP="00B25C97">
      <w:pPr>
        <w:pStyle w:val="Titel"/>
      </w:pPr>
      <w:r>
        <w:rPr>
          <w:rFonts w:eastAsia="Myriad Pro" w:cs="Times New Roman"/>
          <w:bCs/>
          <w:color w:val="275317"/>
          <w:szCs w:val="28"/>
          <w:lang w:val="fr-FR"/>
        </w:rPr>
        <w:t>SILEX</w:t>
      </w:r>
    </w:p>
    <w:p w14:paraId="39408F67" w14:textId="77777777" w:rsidR="00674528" w:rsidRPr="0010705F" w:rsidRDefault="00674528" w:rsidP="00674528"/>
    <w:p w14:paraId="7CCA2BD8" w14:textId="3578CB72" w:rsidR="00674528" w:rsidRPr="0010705F" w:rsidRDefault="00000000" w:rsidP="00B25C97">
      <w:r>
        <w:rPr>
          <w:rFonts w:eastAsia="Myriad Pro" w:cs="Arial"/>
          <w:lang w:val="fr-FR"/>
        </w:rPr>
        <w:t xml:space="preserve">Silex est une préparation unique </w:t>
      </w:r>
      <w:r w:rsidR="009A0D5C">
        <w:rPr>
          <w:rFonts w:eastAsia="Myriad Pro" w:cs="Arial"/>
          <w:lang w:val="fr-FR"/>
        </w:rPr>
        <w:t xml:space="preserve">en son genre </w:t>
      </w:r>
      <w:r>
        <w:rPr>
          <w:rFonts w:eastAsia="Myriad Pro" w:cs="Arial"/>
          <w:lang w:val="fr-FR"/>
        </w:rPr>
        <w:t xml:space="preserve">de silicium à base d’acide orthosilicique. L’acide orthosilicique est la seule forme de silicium que les plantes peuvent absorber. </w:t>
      </w:r>
    </w:p>
    <w:p w14:paraId="7300FDF8" w14:textId="1CAC37E8" w:rsidR="00674528" w:rsidRPr="0010705F" w:rsidRDefault="00000000" w:rsidP="00674528">
      <w:r>
        <w:rPr>
          <w:rFonts w:eastAsia="Myriad Pro" w:cs="Arial"/>
          <w:lang w:val="fr-FR"/>
        </w:rPr>
        <w:t>La seule forme de silicium disponible pour les plantes, l’acide orthosilicique, est obtenue au cours d'un processus de production unique en son genre, dans lequel on utilise principalement du silicate de sodium et de l’acide sulfurique. Il en résulte une coquille très mince d’acide orthosilicique (H</w:t>
      </w:r>
      <w:r>
        <w:rPr>
          <w:rFonts w:eastAsia="Myriad Pro" w:cs="Arial"/>
          <w:vertAlign w:val="subscript"/>
          <w:lang w:val="fr-FR"/>
        </w:rPr>
        <w:t>4</w:t>
      </w:r>
      <w:r>
        <w:rPr>
          <w:rFonts w:eastAsia="Myriad Pro" w:cs="Arial"/>
          <w:lang w:val="fr-FR"/>
        </w:rPr>
        <w:t>SiO</w:t>
      </w:r>
      <w:r>
        <w:rPr>
          <w:rFonts w:eastAsia="Myriad Pro" w:cs="Arial"/>
          <w:vertAlign w:val="subscript"/>
          <w:lang w:val="fr-FR"/>
        </w:rPr>
        <w:t>4</w:t>
      </w:r>
      <w:r>
        <w:rPr>
          <w:rFonts w:eastAsia="Myriad Pro" w:cs="Arial"/>
          <w:lang w:val="fr-FR"/>
        </w:rPr>
        <w:t>) contenant la plus petite particule possible de silicium, de un à cent nanomètres seulement. La partie restante du sodium est ensuite éliminée par filtrage.</w:t>
      </w:r>
    </w:p>
    <w:p w14:paraId="081C00B8" w14:textId="77777777" w:rsidR="00674528" w:rsidRPr="0010705F" w:rsidRDefault="00000000" w:rsidP="00567DB0">
      <w:r>
        <w:rPr>
          <w:rFonts w:eastAsia="Myriad Pro" w:cs="Arial"/>
          <w:lang w:val="fr-FR"/>
        </w:rPr>
        <w:t>Cette forme de silicium est très stable.</w:t>
      </w:r>
    </w:p>
    <w:p w14:paraId="35543C6E" w14:textId="77777777" w:rsidR="00B22092" w:rsidRPr="0010705F" w:rsidRDefault="00000000" w:rsidP="00B22092">
      <w:pPr>
        <w:pStyle w:val="Kop1"/>
      </w:pPr>
      <w:r>
        <w:rPr>
          <w:rStyle w:val="Kop1Char"/>
          <w:rFonts w:eastAsia="Myriad Pro" w:cs="Times New Roman"/>
          <w:color w:val="275317"/>
          <w:szCs w:val="24"/>
          <w:lang w:val="fr-FR"/>
        </w:rPr>
        <w:t>Protection contre les facteurs abiotiques.</w:t>
      </w:r>
    </w:p>
    <w:p w14:paraId="7B9F1A87" w14:textId="77777777" w:rsidR="00674528" w:rsidRPr="0010705F" w:rsidRDefault="00000000" w:rsidP="00B22092">
      <w:r>
        <w:rPr>
          <w:rFonts w:eastAsia="Myriad Pro" w:cs="Arial"/>
          <w:lang w:val="fr-FR"/>
        </w:rPr>
        <w:t>L’une des propriétés les plus importantes du silicium est qu’il renforce la paroi cellulaire.</w:t>
      </w:r>
    </w:p>
    <w:p w14:paraId="21C9B3B1" w14:textId="3DEB6688" w:rsidR="00674528" w:rsidRPr="0010705F" w:rsidRDefault="00000000" w:rsidP="00B22092">
      <w:r>
        <w:rPr>
          <w:rFonts w:eastAsia="Myriad Pro" w:cs="Arial"/>
          <w:lang w:val="fr-FR"/>
        </w:rPr>
        <w:t xml:space="preserve">De ce fait, la plante devient plus résistante au stress thermique et à la sécheresse, qui sont des influences dites abiotiques. D’autres influences abiotiques sont le vent et le rayonnement </w:t>
      </w:r>
      <w:r w:rsidR="009A0D5C">
        <w:rPr>
          <w:rFonts w:eastAsia="Myriad Pro" w:cs="Arial"/>
          <w:lang w:val="fr-FR"/>
        </w:rPr>
        <w:t xml:space="preserve">solaire </w:t>
      </w:r>
      <w:r>
        <w:rPr>
          <w:rFonts w:eastAsia="Myriad Pro" w:cs="Arial"/>
          <w:lang w:val="fr-FR"/>
        </w:rPr>
        <w:t>(UV). Le stress dû à la chaleur et à la sécheresse est l’un des plus gr</w:t>
      </w:r>
      <w:r w:rsidR="009A0D5C">
        <w:rPr>
          <w:rFonts w:eastAsia="Myriad Pro" w:cs="Arial"/>
          <w:lang w:val="fr-FR"/>
        </w:rPr>
        <w:t>ands défis</w:t>
      </w:r>
      <w:r>
        <w:rPr>
          <w:rFonts w:eastAsia="Myriad Pro" w:cs="Arial"/>
          <w:lang w:val="fr-FR"/>
        </w:rPr>
        <w:t xml:space="preserve"> de la culture. </w:t>
      </w:r>
    </w:p>
    <w:p w14:paraId="51FF5083" w14:textId="77777777" w:rsidR="00674528" w:rsidRPr="0010705F" w:rsidRDefault="00000000" w:rsidP="00B22092">
      <w:pPr>
        <w:pStyle w:val="Kop1"/>
      </w:pPr>
      <w:r>
        <w:rPr>
          <w:rFonts w:eastAsia="Myriad Pro" w:cs="Times New Roman"/>
          <w:color w:val="275317"/>
          <w:szCs w:val="24"/>
          <w:lang w:val="fr-FR"/>
        </w:rPr>
        <w:t>Protection contre les facteurs biotiques</w:t>
      </w:r>
    </w:p>
    <w:p w14:paraId="4AC088CE" w14:textId="77777777" w:rsidR="00674528" w:rsidRPr="0010705F" w:rsidRDefault="00000000" w:rsidP="00674528">
      <w:r>
        <w:rPr>
          <w:rFonts w:eastAsia="Myriad Pro" w:cs="Arial"/>
          <w:lang w:val="fr-FR"/>
        </w:rPr>
        <w:t>Le silicium se dépose dans l’épiderme. L’épiderme est la couche cellulaire externe de la feuille, qui est en contact avec l’air extérieur ; cette paroi cellulaire est considérablement renforcée par l'apport de silicium.</w:t>
      </w:r>
    </w:p>
    <w:p w14:paraId="574D3128" w14:textId="2173796A" w:rsidR="00674528" w:rsidRPr="0010705F" w:rsidRDefault="00000000" w:rsidP="00D95918">
      <w:r>
        <w:rPr>
          <w:rFonts w:eastAsia="Myriad Pro" w:cs="Arial"/>
          <w:lang w:val="fr-FR"/>
        </w:rPr>
        <w:t xml:space="preserve">C'est pourquoi la couche externe laisse échapper moins d'humidité et est intégralement endurcie. De ce fait, les insectes et les champignons ont plus de difficulté à pénétrer dans la plante (en particulier la fleur de la plante) et à l'endommager. Dans la pratique, l’infestation par le mildiou et/ou la pourriture grise (botrytis cinera) </w:t>
      </w:r>
      <w:r w:rsidR="009A0D5C">
        <w:rPr>
          <w:rFonts w:eastAsia="Myriad Pro" w:cs="Arial"/>
          <w:lang w:val="fr-FR"/>
        </w:rPr>
        <w:t>devient</w:t>
      </w:r>
      <w:r>
        <w:rPr>
          <w:rFonts w:eastAsia="Myriad Pro" w:cs="Arial"/>
          <w:lang w:val="fr-FR"/>
        </w:rPr>
        <w:t xml:space="preserve"> alors beaucoup plus faible. Selon le type de plante, la réduction possible est d’au moins 20 à 80 %. Des pourcentages sans précédent attribuables à un seul élément : le silicium !</w:t>
      </w:r>
    </w:p>
    <w:p w14:paraId="4763C211" w14:textId="77777777" w:rsidR="00674528" w:rsidRPr="0010705F" w:rsidRDefault="00000000" w:rsidP="00D95918">
      <w:pPr>
        <w:pStyle w:val="Kop1"/>
      </w:pPr>
      <w:r>
        <w:rPr>
          <w:rFonts w:eastAsia="Myriad Pro" w:cs="Times New Roman"/>
          <w:color w:val="275317"/>
          <w:szCs w:val="24"/>
          <w:lang w:val="fr-FR"/>
        </w:rPr>
        <w:t>Les avantages récapitulés</w:t>
      </w:r>
    </w:p>
    <w:p w14:paraId="5918EDA7" w14:textId="0D048576" w:rsidR="00674528" w:rsidRPr="0010705F" w:rsidRDefault="00000000" w:rsidP="00674528">
      <w:r>
        <w:rPr>
          <w:rFonts w:eastAsia="Myriad Pro" w:cs="Arial"/>
          <w:lang w:val="fr-FR"/>
        </w:rPr>
        <w:t xml:space="preserve">Contribue activement à l’incorporation de silicium dans les parois cellulaires de la plante. Cela renforce considérablement </w:t>
      </w:r>
      <w:r w:rsidR="009A0D5C">
        <w:rPr>
          <w:rFonts w:eastAsia="Myriad Pro" w:cs="Arial"/>
          <w:lang w:val="fr-FR"/>
        </w:rPr>
        <w:t>cette paroi</w:t>
      </w:r>
      <w:r>
        <w:rPr>
          <w:rFonts w:eastAsia="Myriad Pro" w:cs="Arial"/>
          <w:lang w:val="fr-FR"/>
        </w:rPr>
        <w:t>.</w:t>
      </w:r>
    </w:p>
    <w:p w14:paraId="2C61F397" w14:textId="77777777" w:rsidR="00674528" w:rsidRPr="0010705F" w:rsidRDefault="00000000" w:rsidP="00674528">
      <w:r>
        <w:rPr>
          <w:rFonts w:eastAsia="Myriad Pro" w:cs="Arial"/>
          <w:lang w:val="fr-FR"/>
        </w:rPr>
        <w:t>Augmente la résistance aux facteurs abiotiques de stress tels que la chaleur, la sécheresse et la salinité.</w:t>
      </w:r>
    </w:p>
    <w:p w14:paraId="44CAAC1D" w14:textId="6B5F0BA4" w:rsidR="00674528" w:rsidRPr="0010705F" w:rsidRDefault="00000000" w:rsidP="00674528">
      <w:r>
        <w:rPr>
          <w:rFonts w:eastAsia="Myriad Pro" w:cs="Arial"/>
          <w:lang w:val="fr-FR"/>
        </w:rPr>
        <w:t>Régule la transpiration (aussi appelée évaporation) et augmente ainsi l’efficacité de l’eau, de sorte que la plante supporte mieux les périodes de chaleur et de sécheresse.</w:t>
      </w:r>
    </w:p>
    <w:p w14:paraId="2E39C095" w14:textId="540648BB" w:rsidR="00674528" w:rsidRPr="0010705F" w:rsidRDefault="00000000" w:rsidP="00EA1489">
      <w:r>
        <w:rPr>
          <w:rFonts w:eastAsia="Myriad Pro" w:cs="Arial"/>
          <w:lang w:val="fr-FR"/>
        </w:rPr>
        <w:lastRenderedPageBreak/>
        <w:t xml:space="preserve">Améliore le transport du calcium. Il en résulte une teneur en sucre plus élevée, une meilleure durée de conservation et une farine plus lourde. </w:t>
      </w:r>
      <w:r w:rsidR="009A0D5C">
        <w:rPr>
          <w:rFonts w:eastAsia="Myriad Pro" w:cs="Arial"/>
          <w:lang w:val="fr-FR"/>
        </w:rPr>
        <w:t>En effet, le</w:t>
      </w:r>
      <w:r>
        <w:rPr>
          <w:rFonts w:eastAsia="Myriad Pro" w:cs="Arial"/>
          <w:lang w:val="fr-FR"/>
        </w:rPr>
        <w:t xml:space="preserve"> calcium est en grande partie responsable du poids final de la récolte.</w:t>
      </w:r>
    </w:p>
    <w:p w14:paraId="789DEB1E" w14:textId="77777777" w:rsidR="00674528" w:rsidRPr="0010705F" w:rsidRDefault="00000000" w:rsidP="00EA1489">
      <w:pPr>
        <w:pStyle w:val="Kop1"/>
      </w:pPr>
      <w:r>
        <w:rPr>
          <w:rFonts w:eastAsia="Myriad Pro" w:cs="Times New Roman"/>
          <w:color w:val="275317"/>
          <w:szCs w:val="24"/>
          <w:lang w:val="fr-FR"/>
        </w:rPr>
        <w:t>Explication de l'effet du silicium</w:t>
      </w:r>
    </w:p>
    <w:p w14:paraId="5D51D9AE" w14:textId="389630C3" w:rsidR="00674528" w:rsidRPr="0010705F" w:rsidRDefault="00000000" w:rsidP="00674528">
      <w:r>
        <w:rPr>
          <w:rFonts w:eastAsia="Myriad Pro" w:cs="Arial"/>
          <w:lang w:val="fr-FR"/>
        </w:rPr>
        <w:t xml:space="preserve">Le silicium est stocké dans l’épiderme sous la forme d’une fine couche de silicium-cellulose microscopique qui rend la paroi cellulaire plus solide. Grâce à cette couche protectrice, moins d’humidité s’évapore. De plus, </w:t>
      </w:r>
      <w:r w:rsidR="009A0D5C">
        <w:rPr>
          <w:rFonts w:eastAsia="Myriad Pro" w:cs="Arial"/>
          <w:lang w:val="fr-FR"/>
        </w:rPr>
        <w:t>le silicium</w:t>
      </w:r>
      <w:r>
        <w:rPr>
          <w:rFonts w:eastAsia="Myriad Pro" w:cs="Arial"/>
          <w:lang w:val="fr-FR"/>
        </w:rPr>
        <w:t xml:space="preserve"> endurcit </w:t>
      </w:r>
      <w:r w:rsidR="009A0D5C">
        <w:rPr>
          <w:rFonts w:eastAsia="Myriad Pro" w:cs="Arial"/>
          <w:lang w:val="fr-FR"/>
        </w:rPr>
        <w:t xml:space="preserve">la </w:t>
      </w:r>
      <w:r>
        <w:rPr>
          <w:rFonts w:eastAsia="Myriad Pro" w:cs="Arial"/>
          <w:lang w:val="fr-FR"/>
        </w:rPr>
        <w:t>couche, ce qui rend plus difficile la pénétration d'insectes et de champignons.</w:t>
      </w:r>
    </w:p>
    <w:p w14:paraId="2818C4C0" w14:textId="77777777" w:rsidR="00674528" w:rsidRPr="0010705F" w:rsidRDefault="00674528" w:rsidP="00674528"/>
    <w:p w14:paraId="5940B9BD" w14:textId="23126720" w:rsidR="00674528" w:rsidRPr="0010705F" w:rsidRDefault="00000000" w:rsidP="00EA2672">
      <w:r>
        <w:rPr>
          <w:rFonts w:eastAsia="Myriad Pro" w:cs="Arial"/>
          <w:lang w:val="fr-FR"/>
        </w:rPr>
        <w:t xml:space="preserve">Pour une plante </w:t>
      </w:r>
      <w:r w:rsidR="009A0D5C">
        <w:rPr>
          <w:rFonts w:eastAsia="Myriad Pro" w:cs="Arial"/>
          <w:lang w:val="fr-FR"/>
        </w:rPr>
        <w:t>vigoureuse</w:t>
      </w:r>
      <w:r>
        <w:rPr>
          <w:rFonts w:eastAsia="Myriad Pro" w:cs="Arial"/>
          <w:lang w:val="fr-FR"/>
        </w:rPr>
        <w:t xml:space="preserve"> et saine avec un rendement accru, une meilleure qualité du produit final, des racines saines qui peuvent absorber un maximum de nutriments, utilisez Silex. </w:t>
      </w:r>
    </w:p>
    <w:p w14:paraId="23226626" w14:textId="77777777" w:rsidR="00674528" w:rsidRPr="0010705F" w:rsidRDefault="00000000" w:rsidP="002F1227">
      <w:r>
        <w:rPr>
          <w:rFonts w:eastAsia="Myriad Pro" w:cs="Arial"/>
          <w:lang w:val="fr-FR"/>
        </w:rPr>
        <w:t>Ce produit a une teneur très élevée en acide orthosilicique, la seule forme de silicium absorbable par la plante !</w:t>
      </w:r>
    </w:p>
    <w:p w14:paraId="79B57527" w14:textId="77777777" w:rsidR="00630856" w:rsidRPr="0010705F" w:rsidRDefault="00630856" w:rsidP="002F1227"/>
    <w:p w14:paraId="415C3F98" w14:textId="77777777" w:rsidR="00630856" w:rsidRPr="0010705F" w:rsidRDefault="00630856" w:rsidP="002F1227"/>
    <w:p w14:paraId="0B008FC0" w14:textId="77777777" w:rsidR="00E21FA3" w:rsidRDefault="00E21FA3" w:rsidP="002F1227">
      <w:pPr>
        <w:rPr>
          <w:rFonts w:eastAsia="Myriad Pro" w:cs="Arial"/>
          <w:lang w:val="fr-FR"/>
        </w:rPr>
      </w:pPr>
    </w:p>
    <w:p w14:paraId="2F9770F3" w14:textId="77777777" w:rsidR="00E21FA3" w:rsidRDefault="00000000" w:rsidP="002F1227">
      <w:pPr>
        <w:rPr>
          <w:rFonts w:eastAsia="Myriad Pro" w:cs="Arial"/>
          <w:lang w:val="fr-FR"/>
        </w:rPr>
      </w:pPr>
      <w:r w:rsidRPr="0010705F">
        <w:rPr>
          <w:noProof/>
        </w:rPr>
        <w:drawing>
          <wp:inline distT="0" distB="0" distL="0" distR="0" wp14:anchorId="3977BC37" wp14:editId="417C60F9">
            <wp:extent cx="2982685" cy="1514357"/>
            <wp:effectExtent l="0" t="0" r="8255" b="0"/>
            <wp:docPr id="516335150" name="Afbeelding 1" descr="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017149" name="Afbeelding 1" descr="Afbeelding met tekst, fruit, Natuurlijke voeding, voedsel&#10;&#10;Automatisch gegenereerde beschrijving"/>
                    <pic:cNvPicPr/>
                  </pic:nvPicPr>
                  <pic:blipFill>
                    <a:blip r:embed="rId6"/>
                    <a:stretch>
                      <a:fillRect/>
                    </a:stretch>
                  </pic:blipFill>
                  <pic:spPr>
                    <a:xfrm>
                      <a:off x="0" y="0"/>
                      <a:ext cx="2994233" cy="1520220"/>
                    </a:xfrm>
                    <a:prstGeom prst="rect">
                      <a:avLst/>
                    </a:prstGeom>
                  </pic:spPr>
                </pic:pic>
              </a:graphicData>
            </a:graphic>
          </wp:inline>
        </w:drawing>
      </w:r>
    </w:p>
    <w:p w14:paraId="5FD4D698" w14:textId="77777777" w:rsidR="002F1227" w:rsidRPr="0010705F" w:rsidRDefault="00000000" w:rsidP="002F1227">
      <w:pPr>
        <w:pStyle w:val="Kop1"/>
      </w:pPr>
      <w:r>
        <w:rPr>
          <w:rFonts w:eastAsia="Myriad Pro" w:cs="Times New Roman"/>
          <w:color w:val="275317"/>
          <w:szCs w:val="24"/>
          <w:lang w:val="fr-FR"/>
        </w:rPr>
        <w:t>Application</w:t>
      </w:r>
    </w:p>
    <w:p w14:paraId="03396787" w14:textId="77777777" w:rsidR="00674528" w:rsidRPr="0010705F" w:rsidRDefault="00000000" w:rsidP="00674528">
      <w:r>
        <w:rPr>
          <w:rFonts w:eastAsia="Myriad Pro" w:cs="Arial"/>
          <w:lang w:val="fr-FR"/>
        </w:rPr>
        <w:t>Utilisez Silex selons les besoins, tout au long de la culture. En période de stress thermique, de développement des racines et de floraison. Mais aussi au cours des périodes où les champignons peuvent devenir actifs, par exemple lorsque la plante a produit des fleurs.</w:t>
      </w:r>
    </w:p>
    <w:p w14:paraId="4C456582" w14:textId="77777777" w:rsidR="00160E91" w:rsidRPr="0010705F" w:rsidRDefault="00160E91" w:rsidP="00674528"/>
    <w:p w14:paraId="1D54004D" w14:textId="77777777" w:rsidR="006E2D4B" w:rsidRPr="0010705F" w:rsidRDefault="00000000" w:rsidP="00674528">
      <w:r>
        <w:rPr>
          <w:rFonts w:eastAsia="Myriad Pro" w:cs="Arial"/>
          <w:lang w:val="fr-FR"/>
        </w:rPr>
        <w:t>Coupe transversale d'une feuille</w:t>
      </w:r>
    </w:p>
    <w:p w14:paraId="3A9C4CCF" w14:textId="77777777" w:rsidR="0002192B" w:rsidRPr="0010705F" w:rsidRDefault="00000000" w:rsidP="00674528">
      <w:r>
        <w:rPr>
          <w:rFonts w:eastAsia="Myriad Pro" w:cs="Arial"/>
          <w:lang w:val="fr-FR"/>
        </w:rPr>
        <w:t>Cuticule</w:t>
      </w:r>
    </w:p>
    <w:p w14:paraId="193B7BF1" w14:textId="77777777" w:rsidR="0002192B" w:rsidRPr="0010705F" w:rsidRDefault="00000000" w:rsidP="00674528">
      <w:r>
        <w:rPr>
          <w:rFonts w:eastAsia="Myriad Pro" w:cs="Arial"/>
          <w:lang w:val="fr-FR"/>
        </w:rPr>
        <w:t>Epiderme supérieur</w:t>
      </w:r>
    </w:p>
    <w:p w14:paraId="1A0E7EC1" w14:textId="77777777" w:rsidR="0002192B" w:rsidRPr="0010705F" w:rsidRDefault="00000000" w:rsidP="00674528">
      <w:r>
        <w:rPr>
          <w:rFonts w:eastAsia="Myriad Pro" w:cs="Arial"/>
          <w:lang w:val="fr-FR"/>
        </w:rPr>
        <w:t>Cellules du mésophylle palissadique</w:t>
      </w:r>
    </w:p>
    <w:p w14:paraId="3921806A" w14:textId="77777777" w:rsidR="0002192B" w:rsidRPr="0010705F" w:rsidRDefault="00000000" w:rsidP="00674528">
      <w:r>
        <w:rPr>
          <w:rFonts w:eastAsia="Myriad Pro" w:cs="Arial"/>
          <w:lang w:val="fr-FR"/>
        </w:rPr>
        <w:t>Xylème</w:t>
      </w:r>
    </w:p>
    <w:p w14:paraId="5548353A" w14:textId="77777777" w:rsidR="0002192B" w:rsidRPr="0010705F" w:rsidRDefault="00000000" w:rsidP="00674528">
      <w:r>
        <w:rPr>
          <w:rFonts w:eastAsia="Myriad Pro" w:cs="Arial"/>
          <w:lang w:val="fr-FR"/>
        </w:rPr>
        <w:lastRenderedPageBreak/>
        <w:t>Phloème</w:t>
      </w:r>
    </w:p>
    <w:p w14:paraId="4E2EE04A" w14:textId="77777777" w:rsidR="0002192B" w:rsidRPr="0010705F" w:rsidRDefault="00000000" w:rsidP="00674528">
      <w:r>
        <w:rPr>
          <w:rFonts w:eastAsia="Myriad Pro" w:cs="Arial"/>
          <w:lang w:val="fr-FR"/>
        </w:rPr>
        <w:t>Épiderme inférieur</w:t>
      </w:r>
    </w:p>
    <w:p w14:paraId="775F5823" w14:textId="77777777" w:rsidR="0002192B" w:rsidRPr="0010705F" w:rsidRDefault="00000000" w:rsidP="00674528">
      <w:r>
        <w:rPr>
          <w:rFonts w:eastAsia="Myriad Pro" w:cs="Arial"/>
          <w:lang w:val="fr-FR"/>
        </w:rPr>
        <w:t>Cellules du mésophylle spongieux</w:t>
      </w:r>
    </w:p>
    <w:p w14:paraId="1FC52E14" w14:textId="77777777" w:rsidR="0002192B" w:rsidRPr="0010705F" w:rsidRDefault="0002192B" w:rsidP="00674528"/>
    <w:p w14:paraId="6A857660" w14:textId="77777777" w:rsidR="00674528" w:rsidRPr="0010705F" w:rsidRDefault="00674528" w:rsidP="00674528"/>
    <w:p w14:paraId="1D1B3B29" w14:textId="77777777" w:rsidR="007E02D1" w:rsidRPr="0010705F" w:rsidRDefault="007E02D1" w:rsidP="007E02D1"/>
    <w:p w14:paraId="38B95828" w14:textId="77777777" w:rsidR="007E02D1" w:rsidRPr="0002192B" w:rsidRDefault="007E02D1" w:rsidP="00126005">
      <w:pPr>
        <w:jc w:val="right"/>
      </w:pPr>
    </w:p>
    <w:sectPr w:rsidR="007E02D1" w:rsidRPr="0002192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9CBC" w14:textId="77777777" w:rsidR="00A34A7D" w:rsidRDefault="00A34A7D">
      <w:pPr>
        <w:spacing w:after="0" w:line="240" w:lineRule="auto"/>
      </w:pPr>
      <w:r>
        <w:separator/>
      </w:r>
    </w:p>
  </w:endnote>
  <w:endnote w:type="continuationSeparator" w:id="0">
    <w:p w14:paraId="41F50A39" w14:textId="77777777" w:rsidR="00A34A7D" w:rsidRDefault="00A34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DCAE1" w14:textId="77777777" w:rsidR="00A34A7D" w:rsidRDefault="00A34A7D">
      <w:pPr>
        <w:spacing w:after="0" w:line="240" w:lineRule="auto"/>
      </w:pPr>
      <w:r>
        <w:separator/>
      </w:r>
    </w:p>
  </w:footnote>
  <w:footnote w:type="continuationSeparator" w:id="0">
    <w:p w14:paraId="0F97084F" w14:textId="77777777" w:rsidR="00A34A7D" w:rsidRDefault="00A34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55E63" w14:textId="77777777" w:rsidR="00C44FAA" w:rsidRPr="0010705F" w:rsidRDefault="00000000">
    <w:pPr>
      <w:pStyle w:val="Koptekst"/>
    </w:pPr>
    <w:r>
      <w:rPr>
        <w:rFonts w:eastAsia="Myriad Pro" w:cs="Arial"/>
        <w:lang w:val="fr-FR"/>
      </w:rPr>
      <w:t xml:space="preserve">Website Tekst FR </w:t>
    </w:r>
    <w:r>
      <w:ptab w:relativeTo="margin" w:alignment="center" w:leader="none"/>
    </w:r>
    <w:r>
      <w:rPr>
        <w:rFonts w:eastAsia="Myriad Pro" w:cs="Arial"/>
        <w:lang w:val="fr-FR"/>
      </w:rPr>
      <w:t>SILEX</w:t>
    </w:r>
    <w:r>
      <w:ptab w:relativeTo="margin" w:alignment="right" w:leader="none"/>
    </w:r>
    <w:r>
      <w:rPr>
        <w:rFonts w:eastAsia="Myriad Pro" w:cs="Arial"/>
        <w:lang w:val="fr-FR"/>
      </w:rPr>
      <w:t xml:space="preserve">P </w:t>
    </w:r>
    <w:r w:rsidR="006662A6" w:rsidRPr="0010705F">
      <w:fldChar w:fldCharType="begin"/>
    </w:r>
    <w:r w:rsidR="006662A6" w:rsidRPr="0010705F">
      <w:instrText>PAGE  \* Arabic  \* MERGEFORMAT</w:instrText>
    </w:r>
    <w:r w:rsidR="006662A6" w:rsidRPr="0010705F">
      <w:fldChar w:fldCharType="separate"/>
    </w:r>
    <w:r w:rsidR="006662A6" w:rsidRPr="0010705F">
      <w:t>1</w:t>
    </w:r>
    <w:r w:rsidR="006662A6" w:rsidRPr="0010705F">
      <w:fldChar w:fldCharType="end"/>
    </w:r>
    <w:r>
      <w:rPr>
        <w:rFonts w:eastAsia="Myriad Pro" w:cs="Arial"/>
        <w:lang w:val="fr-FR"/>
      </w:rPr>
      <w:t xml:space="preserve"> / </w:t>
    </w:r>
    <w:r w:rsidR="006662A6" w:rsidRPr="0010705F">
      <w:fldChar w:fldCharType="begin"/>
    </w:r>
    <w:r>
      <w:instrText>NUMPAGES  \* Arabic  \* MERGEFORMAT</w:instrText>
    </w:r>
    <w:r w:rsidR="006662A6" w:rsidRPr="0010705F">
      <w:fldChar w:fldCharType="separate"/>
    </w:r>
    <w:r w:rsidR="006662A6" w:rsidRPr="0010705F">
      <w:t>2</w:t>
    </w:r>
    <w:r w:rsidR="006662A6" w:rsidRPr="0010705F">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5C0"/>
    <w:rsid w:val="0002192B"/>
    <w:rsid w:val="00027FF3"/>
    <w:rsid w:val="000725B7"/>
    <w:rsid w:val="00087FB4"/>
    <w:rsid w:val="0010705F"/>
    <w:rsid w:val="00121C46"/>
    <w:rsid w:val="00126005"/>
    <w:rsid w:val="00160E91"/>
    <w:rsid w:val="00182AAB"/>
    <w:rsid w:val="00186364"/>
    <w:rsid w:val="001A41D0"/>
    <w:rsid w:val="001E7A92"/>
    <w:rsid w:val="002077B9"/>
    <w:rsid w:val="00214B11"/>
    <w:rsid w:val="00215AC3"/>
    <w:rsid w:val="002B64F1"/>
    <w:rsid w:val="002D71CE"/>
    <w:rsid w:val="002E4F27"/>
    <w:rsid w:val="002F1227"/>
    <w:rsid w:val="0033388E"/>
    <w:rsid w:val="00351B29"/>
    <w:rsid w:val="003661CF"/>
    <w:rsid w:val="00372BED"/>
    <w:rsid w:val="00381AE9"/>
    <w:rsid w:val="003D1B59"/>
    <w:rsid w:val="00462F9A"/>
    <w:rsid w:val="004966AA"/>
    <w:rsid w:val="004B71E6"/>
    <w:rsid w:val="00567DB0"/>
    <w:rsid w:val="00596E83"/>
    <w:rsid w:val="00630856"/>
    <w:rsid w:val="006662A6"/>
    <w:rsid w:val="00674528"/>
    <w:rsid w:val="006B0D8F"/>
    <w:rsid w:val="006C7121"/>
    <w:rsid w:val="006E2D4B"/>
    <w:rsid w:val="007410D5"/>
    <w:rsid w:val="007E02D1"/>
    <w:rsid w:val="00873A89"/>
    <w:rsid w:val="008F4B76"/>
    <w:rsid w:val="00944520"/>
    <w:rsid w:val="009722B5"/>
    <w:rsid w:val="009A0D5C"/>
    <w:rsid w:val="009C772E"/>
    <w:rsid w:val="009C78F0"/>
    <w:rsid w:val="00A17F72"/>
    <w:rsid w:val="00A34A7D"/>
    <w:rsid w:val="00B006AD"/>
    <w:rsid w:val="00B069C7"/>
    <w:rsid w:val="00B22092"/>
    <w:rsid w:val="00B25C97"/>
    <w:rsid w:val="00B604DB"/>
    <w:rsid w:val="00B82D01"/>
    <w:rsid w:val="00BC64F1"/>
    <w:rsid w:val="00BE15C0"/>
    <w:rsid w:val="00C44FAA"/>
    <w:rsid w:val="00CA742A"/>
    <w:rsid w:val="00D10B69"/>
    <w:rsid w:val="00D95918"/>
    <w:rsid w:val="00DB5725"/>
    <w:rsid w:val="00DE5B23"/>
    <w:rsid w:val="00DE74E8"/>
    <w:rsid w:val="00DF5E52"/>
    <w:rsid w:val="00E21FA3"/>
    <w:rsid w:val="00EA1489"/>
    <w:rsid w:val="00EA2672"/>
    <w:rsid w:val="00ED4858"/>
    <w:rsid w:val="00F1310A"/>
    <w:rsid w:val="00FB5B48"/>
    <w:rsid w:val="00FD48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C299F"/>
  <w15:chartTrackingRefBased/>
  <w15:docId w15:val="{73B91B1C-981E-407E-836E-9B2422CF6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6E83"/>
    <w:rPr>
      <w:rFonts w:ascii="Myriad Pro" w:hAnsi="Myriad Pro"/>
    </w:rPr>
  </w:style>
  <w:style w:type="paragraph" w:styleId="Kop1">
    <w:name w:val="heading 1"/>
    <w:basedOn w:val="Standaard"/>
    <w:next w:val="Standaard"/>
    <w:link w:val="Kop1Char"/>
    <w:autoRedefine/>
    <w:uiPriority w:val="9"/>
    <w:qFormat/>
    <w:rsid w:val="00674528"/>
    <w:pPr>
      <w:keepNext/>
      <w:keepLines/>
      <w:spacing w:before="360" w:after="80"/>
      <w:outlineLvl w:val="0"/>
    </w:pPr>
    <w:rPr>
      <w:rFonts w:eastAsiaTheme="majorEastAsia" w:cstheme="majorBidi"/>
      <w:color w:val="275317" w:themeColor="accent6" w:themeShade="80"/>
      <w:sz w:val="24"/>
      <w:szCs w:val="40"/>
    </w:rPr>
  </w:style>
  <w:style w:type="paragraph" w:styleId="Kop2">
    <w:name w:val="heading 2"/>
    <w:basedOn w:val="Standaard"/>
    <w:next w:val="Standaard"/>
    <w:link w:val="Kop2Char"/>
    <w:uiPriority w:val="9"/>
    <w:unhideWhenUsed/>
    <w:qFormat/>
    <w:rsid w:val="00372BED"/>
    <w:pPr>
      <w:keepNext/>
      <w:keepLines/>
      <w:spacing w:before="160" w:after="80"/>
      <w:outlineLvl w:val="1"/>
    </w:pPr>
    <w:rPr>
      <w:rFonts w:asciiTheme="majorHAnsi" w:eastAsiaTheme="majorEastAsia" w:hAnsiTheme="majorHAnsi" w:cstheme="majorBidi"/>
      <w:b/>
      <w:color w:val="BF4E14" w:themeColor="accent2" w:themeShade="BF"/>
      <w:sz w:val="24"/>
      <w:szCs w:val="32"/>
    </w:rPr>
  </w:style>
  <w:style w:type="paragraph" w:styleId="Kop3">
    <w:name w:val="heading 3"/>
    <w:basedOn w:val="Standaard"/>
    <w:next w:val="Standaard"/>
    <w:link w:val="Kop3Char"/>
    <w:uiPriority w:val="9"/>
    <w:semiHidden/>
    <w:unhideWhenUsed/>
    <w:qFormat/>
    <w:rsid w:val="00BE15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E15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E15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E15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5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5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5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4528"/>
    <w:rPr>
      <w:rFonts w:ascii="Myriad Pro" w:eastAsiaTheme="majorEastAsia" w:hAnsi="Myriad Pro" w:cstheme="majorBidi"/>
      <w:color w:val="275317" w:themeColor="accent6" w:themeShade="80"/>
      <w:sz w:val="24"/>
      <w:szCs w:val="40"/>
    </w:rPr>
  </w:style>
  <w:style w:type="character" w:customStyle="1" w:styleId="Kop2Char">
    <w:name w:val="Kop 2 Char"/>
    <w:basedOn w:val="Standaardalinea-lettertype"/>
    <w:link w:val="Kop2"/>
    <w:uiPriority w:val="9"/>
    <w:rsid w:val="00372BED"/>
    <w:rPr>
      <w:rFonts w:asciiTheme="majorHAnsi" w:eastAsiaTheme="majorEastAsia" w:hAnsiTheme="majorHAnsi" w:cstheme="majorBidi"/>
      <w:b/>
      <w:color w:val="BF4E14" w:themeColor="accent2" w:themeShade="BF"/>
      <w:sz w:val="24"/>
      <w:szCs w:val="32"/>
    </w:rPr>
  </w:style>
  <w:style w:type="character" w:customStyle="1" w:styleId="Kop3Char">
    <w:name w:val="Kop 3 Char"/>
    <w:basedOn w:val="Standaardalinea-lettertype"/>
    <w:link w:val="Kop3"/>
    <w:uiPriority w:val="9"/>
    <w:semiHidden/>
    <w:rsid w:val="00BE15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15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15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15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5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5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5C0"/>
    <w:rPr>
      <w:rFonts w:eastAsiaTheme="majorEastAsia" w:cstheme="majorBidi"/>
      <w:color w:val="272727" w:themeColor="text1" w:themeTint="D8"/>
    </w:rPr>
  </w:style>
  <w:style w:type="paragraph" w:styleId="Titel">
    <w:name w:val="Title"/>
    <w:basedOn w:val="Standaard"/>
    <w:next w:val="Standaard"/>
    <w:link w:val="TitelChar"/>
    <w:autoRedefine/>
    <w:uiPriority w:val="10"/>
    <w:qFormat/>
    <w:rsid w:val="00B25C97"/>
    <w:pPr>
      <w:spacing w:after="80" w:line="240" w:lineRule="auto"/>
      <w:contextualSpacing/>
    </w:pPr>
    <w:rPr>
      <w:rFonts w:eastAsiaTheme="majorEastAsia" w:cstheme="majorBidi"/>
      <w:b/>
      <w:color w:val="275317" w:themeColor="accent6" w:themeShade="80"/>
      <w:spacing w:val="-10"/>
      <w:kern w:val="28"/>
      <w:sz w:val="28"/>
      <w:szCs w:val="56"/>
    </w:rPr>
  </w:style>
  <w:style w:type="character" w:customStyle="1" w:styleId="TitelChar">
    <w:name w:val="Titel Char"/>
    <w:basedOn w:val="Standaardalinea-lettertype"/>
    <w:link w:val="Titel"/>
    <w:uiPriority w:val="10"/>
    <w:rsid w:val="00B25C97"/>
    <w:rPr>
      <w:rFonts w:ascii="Myriad Pro" w:eastAsiaTheme="majorEastAsia" w:hAnsi="Myriad Pro" w:cstheme="majorBidi"/>
      <w:b/>
      <w:color w:val="275317" w:themeColor="accent6" w:themeShade="80"/>
      <w:spacing w:val="-10"/>
      <w:kern w:val="28"/>
      <w:sz w:val="28"/>
      <w:szCs w:val="56"/>
    </w:rPr>
  </w:style>
  <w:style w:type="paragraph" w:styleId="Ondertitel">
    <w:name w:val="Subtitle"/>
    <w:basedOn w:val="Standaard"/>
    <w:next w:val="Standaard"/>
    <w:link w:val="OndertitelChar"/>
    <w:uiPriority w:val="11"/>
    <w:qFormat/>
    <w:rsid w:val="00BE15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5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5C0"/>
    <w:rPr>
      <w:i/>
      <w:iCs/>
      <w:color w:val="404040" w:themeColor="text1" w:themeTint="BF"/>
    </w:rPr>
  </w:style>
  <w:style w:type="paragraph" w:styleId="Lijstalinea">
    <w:name w:val="List Paragraph"/>
    <w:basedOn w:val="Standaard"/>
    <w:uiPriority w:val="34"/>
    <w:qFormat/>
    <w:rsid w:val="00BE15C0"/>
    <w:pPr>
      <w:ind w:left="720"/>
      <w:contextualSpacing/>
    </w:pPr>
  </w:style>
  <w:style w:type="character" w:styleId="Intensievebenadrukking">
    <w:name w:val="Intense Emphasis"/>
    <w:basedOn w:val="Standaardalinea-lettertype"/>
    <w:uiPriority w:val="21"/>
    <w:qFormat/>
    <w:rsid w:val="00BE15C0"/>
    <w:rPr>
      <w:i/>
      <w:iCs/>
      <w:color w:val="0F4761" w:themeColor="accent1" w:themeShade="BF"/>
    </w:rPr>
  </w:style>
  <w:style w:type="paragraph" w:styleId="Duidelijkcitaat">
    <w:name w:val="Intense Quote"/>
    <w:basedOn w:val="Standaard"/>
    <w:next w:val="Standaard"/>
    <w:link w:val="DuidelijkcitaatChar"/>
    <w:uiPriority w:val="30"/>
    <w:qFormat/>
    <w:rsid w:val="00BE1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E15C0"/>
    <w:rPr>
      <w:i/>
      <w:iCs/>
      <w:color w:val="0F4761" w:themeColor="accent1" w:themeShade="BF"/>
    </w:rPr>
  </w:style>
  <w:style w:type="character" w:styleId="Intensieveverwijzing">
    <w:name w:val="Intense Reference"/>
    <w:basedOn w:val="Standaardalinea-lettertype"/>
    <w:uiPriority w:val="32"/>
    <w:qFormat/>
    <w:rsid w:val="00BE15C0"/>
    <w:rPr>
      <w:b/>
      <w:bCs/>
      <w:smallCaps/>
      <w:color w:val="0F4761" w:themeColor="accent1" w:themeShade="BF"/>
      <w:spacing w:val="5"/>
    </w:rPr>
  </w:style>
  <w:style w:type="paragraph" w:styleId="Koptekst">
    <w:name w:val="header"/>
    <w:basedOn w:val="Standaard"/>
    <w:link w:val="KoptekstChar"/>
    <w:uiPriority w:val="99"/>
    <w:unhideWhenUsed/>
    <w:rsid w:val="00C44F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4FAA"/>
  </w:style>
  <w:style w:type="paragraph" w:styleId="Voettekst">
    <w:name w:val="footer"/>
    <w:basedOn w:val="Standaard"/>
    <w:link w:val="VoettekstChar"/>
    <w:uiPriority w:val="99"/>
    <w:unhideWhenUsed/>
    <w:rsid w:val="00C44F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4FAA"/>
  </w:style>
  <w:style w:type="paragraph" w:styleId="Geenafstand">
    <w:name w:val="No Spacing"/>
    <w:uiPriority w:val="1"/>
    <w:qFormat/>
    <w:rsid w:val="00B22092"/>
    <w:pPr>
      <w:spacing w:after="0" w:line="240" w:lineRule="auto"/>
    </w:pPr>
    <w:rPr>
      <w:rFonts w:ascii="Myriad Pro" w:hAnsi="Myriad Pro"/>
    </w:rPr>
  </w:style>
  <w:style w:type="character" w:styleId="Verwijzingopmerking">
    <w:name w:val="annotation reference"/>
    <w:basedOn w:val="Standaardalinea-lettertype"/>
    <w:uiPriority w:val="99"/>
    <w:semiHidden/>
    <w:unhideWhenUsed/>
    <w:rsid w:val="00ED4858"/>
    <w:rPr>
      <w:sz w:val="16"/>
      <w:szCs w:val="16"/>
    </w:rPr>
  </w:style>
  <w:style w:type="paragraph" w:styleId="Tekstopmerking">
    <w:name w:val="annotation text"/>
    <w:basedOn w:val="Standaard"/>
    <w:link w:val="TekstopmerkingChar"/>
    <w:uiPriority w:val="99"/>
    <w:unhideWhenUsed/>
    <w:rsid w:val="00ED4858"/>
    <w:pPr>
      <w:spacing w:line="240" w:lineRule="auto"/>
    </w:pPr>
    <w:rPr>
      <w:sz w:val="20"/>
      <w:szCs w:val="20"/>
    </w:rPr>
  </w:style>
  <w:style w:type="character" w:customStyle="1" w:styleId="TekstopmerkingChar">
    <w:name w:val="Tekst opmerking Char"/>
    <w:basedOn w:val="Standaardalinea-lettertype"/>
    <w:link w:val="Tekstopmerking"/>
    <w:uiPriority w:val="99"/>
    <w:rsid w:val="00ED4858"/>
    <w:rPr>
      <w:rFonts w:ascii="Myriad Pro" w:hAnsi="Myriad Pro"/>
      <w:sz w:val="20"/>
      <w:szCs w:val="20"/>
    </w:rPr>
  </w:style>
  <w:style w:type="paragraph" w:styleId="Onderwerpvanopmerking">
    <w:name w:val="annotation subject"/>
    <w:basedOn w:val="Tekstopmerking"/>
    <w:next w:val="Tekstopmerking"/>
    <w:link w:val="OnderwerpvanopmerkingChar"/>
    <w:uiPriority w:val="99"/>
    <w:semiHidden/>
    <w:unhideWhenUsed/>
    <w:rsid w:val="00ED4858"/>
    <w:rPr>
      <w:b/>
      <w:bCs/>
    </w:rPr>
  </w:style>
  <w:style w:type="character" w:customStyle="1" w:styleId="OnderwerpvanopmerkingChar">
    <w:name w:val="Onderwerp van opmerking Char"/>
    <w:basedOn w:val="TekstopmerkingChar"/>
    <w:link w:val="Onderwerpvanopmerking"/>
    <w:uiPriority w:val="99"/>
    <w:semiHidden/>
    <w:rsid w:val="00ED4858"/>
    <w:rPr>
      <w:rFonts w:ascii="Myriad Pro" w:hAnsi="Myriad Pro"/>
      <w:b/>
      <w:bCs/>
      <w:sz w:val="20"/>
      <w:szCs w:val="20"/>
    </w:rPr>
  </w:style>
  <w:style w:type="paragraph" w:styleId="Revisie">
    <w:name w:val="Revision"/>
    <w:hidden/>
    <w:uiPriority w:val="99"/>
    <w:semiHidden/>
    <w:rsid w:val="0010705F"/>
    <w:pPr>
      <w:spacing w:after="0" w:line="240" w:lineRule="auto"/>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HSM Vertalbureau</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Hiltrud Scheeren-Martens</dc:creator>
  <cp:lastModifiedBy>Hiltrud Scheeren-Martens</cp:lastModifiedBy>
  <cp:revision>3</cp:revision>
  <dcterms:created xsi:type="dcterms:W3CDTF">2024-04-03T12:17:00Z</dcterms:created>
  <dcterms:modified xsi:type="dcterms:W3CDTF">2024-04-03T12:17:00Z</dcterms:modified>
</cp:coreProperties>
</file>